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F2" w:rsidRDefault="006A5244" w:rsidP="006A5244">
      <w:pPr>
        <w:jc w:val="center"/>
        <w:rPr>
          <w:rFonts w:ascii="Algerian" w:hAnsi="Algerian"/>
          <w:b/>
          <w:sz w:val="48"/>
          <w:szCs w:val="48"/>
          <w:u w:val="single"/>
        </w:rPr>
      </w:pPr>
      <w:proofErr w:type="spellStart"/>
      <w:r w:rsidRPr="006A5244">
        <w:rPr>
          <w:rFonts w:ascii="Algerian" w:hAnsi="Algerian"/>
          <w:b/>
          <w:sz w:val="48"/>
          <w:szCs w:val="48"/>
          <w:u w:val="single"/>
        </w:rPr>
        <w:t>Valdensek</w:t>
      </w:r>
      <w:proofErr w:type="spellEnd"/>
    </w:p>
    <w:p w:rsidR="006A5244" w:rsidRPr="006A5244" w:rsidRDefault="006A5244" w:rsidP="006A5244">
      <w:pPr>
        <w:pStyle w:val="Listaszerbekezds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6A5244">
        <w:rPr>
          <w:rFonts w:ascii="Georgia" w:hAnsi="Georgia"/>
          <w:sz w:val="28"/>
          <w:szCs w:val="28"/>
        </w:rPr>
        <w:t xml:space="preserve">A </w:t>
      </w:r>
      <w:proofErr w:type="spellStart"/>
      <w:r w:rsidRPr="006A5244">
        <w:rPr>
          <w:rFonts w:ascii="Georgia" w:hAnsi="Georgia"/>
          <w:b/>
          <w:bCs/>
          <w:sz w:val="28"/>
          <w:szCs w:val="28"/>
        </w:rPr>
        <w:t>valdensek</w:t>
      </w:r>
      <w:proofErr w:type="spellEnd"/>
      <w:r w:rsidRPr="006A5244">
        <w:rPr>
          <w:rFonts w:ascii="Georgia" w:hAnsi="Georgia"/>
          <w:sz w:val="28"/>
          <w:szCs w:val="28"/>
        </w:rPr>
        <w:t xml:space="preserve"> (más néven </w:t>
      </w:r>
      <w:r w:rsidRPr="006A5244">
        <w:rPr>
          <w:rFonts w:ascii="Georgia" w:hAnsi="Georgia"/>
          <w:b/>
          <w:bCs/>
          <w:sz w:val="28"/>
          <w:szCs w:val="28"/>
        </w:rPr>
        <w:t>lyoni szegények</w:t>
      </w:r>
      <w:r w:rsidRPr="006A5244">
        <w:rPr>
          <w:rFonts w:ascii="Georgia" w:hAnsi="Georgia"/>
          <w:sz w:val="28"/>
          <w:szCs w:val="28"/>
        </w:rPr>
        <w:t xml:space="preserve">) egy </w:t>
      </w:r>
      <w:r w:rsidRPr="006A5244">
        <w:rPr>
          <w:rFonts w:ascii="Georgia" w:hAnsi="Georgia"/>
          <w:sz w:val="28"/>
          <w:szCs w:val="28"/>
        </w:rPr>
        <w:t>Provence</w:t>
      </w:r>
      <w:r w:rsidRPr="006A5244">
        <w:rPr>
          <w:rFonts w:ascii="Georgia" w:hAnsi="Georgia"/>
          <w:sz w:val="28"/>
          <w:szCs w:val="28"/>
        </w:rPr>
        <w:t>-</w:t>
      </w:r>
      <w:proofErr w:type="spellStart"/>
      <w:r w:rsidRPr="006A5244">
        <w:rPr>
          <w:rFonts w:ascii="Georgia" w:hAnsi="Georgia"/>
          <w:sz w:val="28"/>
          <w:szCs w:val="28"/>
        </w:rPr>
        <w:t>ban</w:t>
      </w:r>
      <w:proofErr w:type="spellEnd"/>
      <w:r w:rsidRPr="006A5244">
        <w:rPr>
          <w:rFonts w:ascii="Georgia" w:hAnsi="Georgia"/>
          <w:sz w:val="28"/>
          <w:szCs w:val="28"/>
        </w:rPr>
        <w:t xml:space="preserve"> a </w:t>
      </w:r>
      <w:r w:rsidRPr="006A5244">
        <w:rPr>
          <w:rFonts w:ascii="Georgia" w:hAnsi="Georgia"/>
          <w:sz w:val="28"/>
          <w:szCs w:val="28"/>
        </w:rPr>
        <w:t>12. század</w:t>
      </w:r>
      <w:r w:rsidRPr="006A5244">
        <w:rPr>
          <w:rFonts w:ascii="Georgia" w:hAnsi="Georgia"/>
          <w:sz w:val="28"/>
          <w:szCs w:val="28"/>
        </w:rPr>
        <w:t xml:space="preserve"> végén, </w:t>
      </w:r>
      <w:r w:rsidRPr="006A5244">
        <w:rPr>
          <w:rFonts w:ascii="Georgia" w:hAnsi="Georgia"/>
          <w:sz w:val="28"/>
          <w:szCs w:val="28"/>
        </w:rPr>
        <w:t xml:space="preserve">Pierre </w:t>
      </w:r>
      <w:proofErr w:type="spellStart"/>
      <w:r w:rsidRPr="006A5244">
        <w:rPr>
          <w:rFonts w:ascii="Georgia" w:hAnsi="Georgia"/>
          <w:sz w:val="28"/>
          <w:szCs w:val="28"/>
        </w:rPr>
        <w:t>Valdes</w:t>
      </w:r>
      <w:proofErr w:type="spellEnd"/>
      <w:r w:rsidRPr="006A5244">
        <w:rPr>
          <w:rFonts w:ascii="Georgia" w:hAnsi="Georgia"/>
          <w:sz w:val="28"/>
          <w:szCs w:val="28"/>
        </w:rPr>
        <w:t xml:space="preserve"> által létrehozott, </w:t>
      </w:r>
      <w:r w:rsidRPr="006A5244">
        <w:rPr>
          <w:rFonts w:ascii="Georgia" w:hAnsi="Georgia"/>
          <w:sz w:val="28"/>
          <w:szCs w:val="28"/>
        </w:rPr>
        <w:t>pápaellenes</w:t>
      </w:r>
      <w:r w:rsidRPr="006A5244">
        <w:rPr>
          <w:rFonts w:ascii="Georgia" w:hAnsi="Georgia"/>
          <w:sz w:val="28"/>
          <w:szCs w:val="28"/>
        </w:rPr>
        <w:t xml:space="preserve"> vallásfelekezet volt, amely Európa-szerte elterjedt a </w:t>
      </w:r>
      <w:r w:rsidRPr="006A5244">
        <w:rPr>
          <w:rFonts w:ascii="Georgia" w:hAnsi="Georgia"/>
          <w:sz w:val="28"/>
          <w:szCs w:val="28"/>
        </w:rPr>
        <w:t>középkorban</w:t>
      </w:r>
      <w:r w:rsidRPr="006A5244">
        <w:rPr>
          <w:rFonts w:ascii="Georgia" w:hAnsi="Georgia"/>
          <w:sz w:val="28"/>
          <w:szCs w:val="28"/>
        </w:rPr>
        <w:t xml:space="preserve">. </w:t>
      </w:r>
    </w:p>
    <w:p w:rsidR="006A5244" w:rsidRPr="006A5244" w:rsidRDefault="006A5244" w:rsidP="006A5244">
      <w:pPr>
        <w:pStyle w:val="Listaszerbekezds"/>
        <w:numPr>
          <w:ilvl w:val="0"/>
          <w:numId w:val="1"/>
        </w:numPr>
        <w:rPr>
          <w:rFonts w:ascii="Georgia" w:hAnsi="Georgia"/>
          <w:sz w:val="28"/>
          <w:szCs w:val="28"/>
        </w:rPr>
      </w:pPr>
      <w:proofErr w:type="spellStart"/>
      <w:r w:rsidRPr="006A5244">
        <w:rPr>
          <w:rFonts w:ascii="Georgia" w:hAnsi="Georgia"/>
          <w:sz w:val="28"/>
          <w:szCs w:val="28"/>
        </w:rPr>
        <w:t>Valdes</w:t>
      </w:r>
      <w:proofErr w:type="spellEnd"/>
      <w:r w:rsidRPr="006A5244">
        <w:rPr>
          <w:rFonts w:ascii="Georgia" w:hAnsi="Georgia"/>
          <w:sz w:val="28"/>
          <w:szCs w:val="28"/>
        </w:rPr>
        <w:t xml:space="preserve"> gazdag lyoni kereskedő volt, aki teljes vagyonát a szegényeknek adományozta, majd vándorprédikátor lett. Nézeteiben </w:t>
      </w:r>
      <w:proofErr w:type="spellStart"/>
      <w:r w:rsidRPr="006A5244">
        <w:rPr>
          <w:rFonts w:ascii="Georgia" w:hAnsi="Georgia"/>
          <w:sz w:val="28"/>
          <w:szCs w:val="28"/>
        </w:rPr>
        <w:t>teológiailag</w:t>
      </w:r>
      <w:proofErr w:type="spellEnd"/>
      <w:r w:rsidRPr="006A5244">
        <w:rPr>
          <w:rFonts w:ascii="Georgia" w:hAnsi="Georgia"/>
          <w:sz w:val="28"/>
          <w:szCs w:val="28"/>
        </w:rPr>
        <w:t xml:space="preserve"> nem távolodott el a kereszténységtől, mint az akkor elterjedt más eretnek szekták. </w:t>
      </w:r>
    </w:p>
    <w:p w:rsidR="006A5244" w:rsidRPr="006A5244" w:rsidRDefault="006A5244" w:rsidP="006A5244">
      <w:pPr>
        <w:pStyle w:val="Listaszerbekezds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6A5244">
        <w:rPr>
          <w:rFonts w:ascii="Georgia" w:hAnsi="Georgia"/>
          <w:sz w:val="28"/>
          <w:szCs w:val="28"/>
          <w:u w:val="single"/>
        </w:rPr>
        <w:t>Főbb hitelvei:</w:t>
      </w:r>
      <w:r w:rsidRPr="006A5244">
        <w:rPr>
          <w:rFonts w:ascii="Georgia" w:hAnsi="Georgia"/>
          <w:sz w:val="28"/>
          <w:szCs w:val="28"/>
        </w:rPr>
        <w:t xml:space="preserve"> a pápai (és világi) tekintély helyett a </w:t>
      </w:r>
      <w:r w:rsidRPr="006A5244">
        <w:rPr>
          <w:rFonts w:ascii="Georgia" w:hAnsi="Georgia"/>
          <w:sz w:val="28"/>
          <w:szCs w:val="28"/>
        </w:rPr>
        <w:t>Biblia</w:t>
      </w:r>
      <w:r w:rsidRPr="006A5244">
        <w:rPr>
          <w:rFonts w:ascii="Georgia" w:hAnsi="Georgia"/>
          <w:sz w:val="28"/>
          <w:szCs w:val="28"/>
        </w:rPr>
        <w:t xml:space="preserve"> tekintélyét ismerték el; az </w:t>
      </w:r>
      <w:r w:rsidRPr="006A5244">
        <w:rPr>
          <w:rFonts w:ascii="Georgia" w:hAnsi="Georgia"/>
          <w:sz w:val="28"/>
          <w:szCs w:val="28"/>
        </w:rPr>
        <w:t>egyetemes papság</w:t>
      </w:r>
      <w:r w:rsidRPr="006A5244">
        <w:rPr>
          <w:rFonts w:ascii="Georgia" w:hAnsi="Georgia"/>
          <w:sz w:val="28"/>
          <w:szCs w:val="28"/>
        </w:rPr>
        <w:t xml:space="preserve"> elve alapján elutasították az egyházi hierarchiát és a különálló klérust, illetve az apostoli szegénységet hirdette. Tagadták a </w:t>
      </w:r>
      <w:r w:rsidRPr="006A5244">
        <w:rPr>
          <w:rFonts w:ascii="Georgia" w:hAnsi="Georgia"/>
          <w:sz w:val="28"/>
          <w:szCs w:val="28"/>
        </w:rPr>
        <w:t>purgatórium</w:t>
      </w:r>
      <w:r w:rsidRPr="006A5244">
        <w:rPr>
          <w:rFonts w:ascii="Georgia" w:hAnsi="Georgia"/>
          <w:sz w:val="28"/>
          <w:szCs w:val="28"/>
        </w:rPr>
        <w:t xml:space="preserve"> létezését, a </w:t>
      </w:r>
      <w:r w:rsidRPr="006A5244">
        <w:rPr>
          <w:rFonts w:ascii="Georgia" w:hAnsi="Georgia"/>
          <w:sz w:val="28"/>
          <w:szCs w:val="28"/>
        </w:rPr>
        <w:t>búcsút</w:t>
      </w:r>
      <w:r w:rsidRPr="006A5244">
        <w:rPr>
          <w:rFonts w:ascii="Georgia" w:hAnsi="Georgia"/>
          <w:sz w:val="28"/>
          <w:szCs w:val="28"/>
        </w:rPr>
        <w:t xml:space="preserve"> és a halottakért mondott imát. Nemzeti nyelvű Bibliát használtak.</w:t>
      </w:r>
    </w:p>
    <w:p w:rsidR="006A5244" w:rsidRDefault="006A5244" w:rsidP="006A5244">
      <w:pPr>
        <w:rPr>
          <w:rFonts w:ascii="Georgia" w:hAnsi="Georgia"/>
          <w:sz w:val="28"/>
          <w:szCs w:val="28"/>
        </w:rPr>
      </w:pPr>
    </w:p>
    <w:p w:rsidR="00070483" w:rsidRPr="00070483" w:rsidRDefault="00070483" w:rsidP="00070483">
      <w:pPr>
        <w:pStyle w:val="Listaszerbekezds"/>
        <w:numPr>
          <w:ilvl w:val="0"/>
          <w:numId w:val="2"/>
        </w:numPr>
        <w:ind w:left="1418"/>
        <w:rPr>
          <w:rFonts w:ascii="Georgia" w:hAnsi="Georgia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Jelenleg kb. 40 000-re tehető a </w:t>
      </w:r>
      <w:proofErr w:type="spellStart"/>
      <w:r>
        <w:rPr>
          <w:rFonts w:cstheme="minorHAnsi"/>
          <w:sz w:val="28"/>
          <w:szCs w:val="28"/>
        </w:rPr>
        <w:t>valdensek</w:t>
      </w:r>
      <w:proofErr w:type="spellEnd"/>
      <w:r>
        <w:rPr>
          <w:rFonts w:cstheme="minorHAnsi"/>
          <w:sz w:val="28"/>
          <w:szCs w:val="28"/>
        </w:rPr>
        <w:t xml:space="preserve"> száma.</w:t>
      </w:r>
    </w:p>
    <w:p w:rsidR="00070483" w:rsidRPr="00070483" w:rsidRDefault="00070483" w:rsidP="00070483">
      <w:pPr>
        <w:pStyle w:val="Listaszerbekezds"/>
        <w:numPr>
          <w:ilvl w:val="0"/>
          <w:numId w:val="2"/>
        </w:numPr>
        <w:ind w:left="1418"/>
        <w:rPr>
          <w:rFonts w:ascii="Georgia" w:hAnsi="Georgia"/>
          <w:sz w:val="28"/>
          <w:szCs w:val="28"/>
        </w:rPr>
      </w:pPr>
      <w:r>
        <w:rPr>
          <w:rFonts w:cstheme="minorHAnsi"/>
          <w:sz w:val="28"/>
          <w:szCs w:val="28"/>
        </w:rPr>
        <w:t>Itáliában minden nagyobb városban vannak működő és aktívan szolgáló közösségeik.</w:t>
      </w:r>
    </w:p>
    <w:p w:rsidR="00070483" w:rsidRPr="00871667" w:rsidRDefault="00070483" w:rsidP="00070483">
      <w:pPr>
        <w:pStyle w:val="Listaszerbekezds"/>
        <w:numPr>
          <w:ilvl w:val="0"/>
          <w:numId w:val="2"/>
        </w:numPr>
        <w:ind w:left="1418"/>
        <w:rPr>
          <w:rFonts w:ascii="Georgia" w:hAnsi="Georgia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proofErr w:type="spellStart"/>
      <w:r>
        <w:rPr>
          <w:rFonts w:cstheme="minorHAnsi"/>
          <w:sz w:val="28"/>
          <w:szCs w:val="28"/>
        </w:rPr>
        <w:t>Valdens</w:t>
      </w:r>
      <w:proofErr w:type="spellEnd"/>
      <w:r>
        <w:rPr>
          <w:rFonts w:cstheme="minorHAnsi"/>
          <w:sz w:val="28"/>
          <w:szCs w:val="28"/>
        </w:rPr>
        <w:t xml:space="preserve"> Egyház központja, évenkénti </w:t>
      </w:r>
      <w:proofErr w:type="spellStart"/>
      <w:r>
        <w:rPr>
          <w:rFonts w:cstheme="minorHAnsi"/>
          <w:sz w:val="28"/>
          <w:szCs w:val="28"/>
        </w:rPr>
        <w:t>zsinatának</w:t>
      </w:r>
      <w:proofErr w:type="spellEnd"/>
      <w:r>
        <w:rPr>
          <w:rFonts w:cstheme="minorHAnsi"/>
          <w:sz w:val="28"/>
          <w:szCs w:val="28"/>
        </w:rPr>
        <w:t xml:space="preserve"> színhelye </w:t>
      </w:r>
      <w:proofErr w:type="spellStart"/>
      <w:r w:rsidRPr="00070483">
        <w:rPr>
          <w:rFonts w:cstheme="minorHAnsi"/>
          <w:b/>
          <w:sz w:val="28"/>
          <w:szCs w:val="28"/>
        </w:rPr>
        <w:t>Torre</w:t>
      </w:r>
      <w:proofErr w:type="spellEnd"/>
      <w:r w:rsidRPr="00070483">
        <w:rPr>
          <w:rFonts w:cstheme="minorHAnsi"/>
          <w:b/>
          <w:sz w:val="28"/>
          <w:szCs w:val="28"/>
        </w:rPr>
        <w:t xml:space="preserve"> </w:t>
      </w:r>
      <w:proofErr w:type="spellStart"/>
      <w:r w:rsidRPr="00070483">
        <w:rPr>
          <w:rFonts w:cstheme="minorHAnsi"/>
          <w:b/>
          <w:sz w:val="28"/>
          <w:szCs w:val="28"/>
        </w:rPr>
        <w:t>Pel</w:t>
      </w:r>
      <w:r w:rsidR="00871667">
        <w:rPr>
          <w:rFonts w:cstheme="minorHAnsi"/>
          <w:b/>
          <w:sz w:val="28"/>
          <w:szCs w:val="28"/>
        </w:rPr>
        <w:t>l</w:t>
      </w:r>
      <w:r w:rsidRPr="00070483">
        <w:rPr>
          <w:rFonts w:cstheme="minorHAnsi"/>
          <w:b/>
          <w:sz w:val="28"/>
          <w:szCs w:val="28"/>
        </w:rPr>
        <w:t>ice</w:t>
      </w:r>
      <w:proofErr w:type="spellEnd"/>
      <w:r>
        <w:rPr>
          <w:rFonts w:cstheme="minorHAnsi"/>
          <w:sz w:val="28"/>
          <w:szCs w:val="28"/>
        </w:rPr>
        <w:t xml:space="preserve">, ahol található kulturális és oktatási intézményeik jelentős része is. </w:t>
      </w:r>
    </w:p>
    <w:p w:rsidR="00871667" w:rsidRPr="00070483" w:rsidRDefault="00871667" w:rsidP="00871667">
      <w:pPr>
        <w:pStyle w:val="Listaszerbekezds"/>
        <w:ind w:left="1418"/>
        <w:rPr>
          <w:rFonts w:ascii="Georgia" w:hAnsi="Georgia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(Forrás: Gergely Katalin: Vallási vagy etnikai </w:t>
      </w:r>
      <w:proofErr w:type="spellStart"/>
      <w:r>
        <w:rPr>
          <w:rFonts w:cstheme="minorHAnsi"/>
          <w:sz w:val="28"/>
          <w:szCs w:val="28"/>
        </w:rPr>
        <w:t>kissebbség</w:t>
      </w:r>
      <w:proofErr w:type="spellEnd"/>
      <w:r>
        <w:rPr>
          <w:rFonts w:cstheme="minorHAnsi"/>
          <w:sz w:val="28"/>
          <w:szCs w:val="28"/>
        </w:rPr>
        <w:t>? in: Népi vallásosság a Kárpát-medencében 5</w:t>
      </w:r>
      <w:proofErr w:type="gramStart"/>
      <w:r>
        <w:rPr>
          <w:rFonts w:cstheme="minorHAnsi"/>
          <w:sz w:val="28"/>
          <w:szCs w:val="28"/>
        </w:rPr>
        <w:t>.,</w:t>
      </w:r>
      <w:proofErr w:type="gramEnd"/>
      <w:r>
        <w:rPr>
          <w:rFonts w:cstheme="minorHAnsi"/>
          <w:sz w:val="28"/>
          <w:szCs w:val="28"/>
        </w:rPr>
        <w:t xml:space="preserve"> Konferencia Pápán, 1999. június 22-24. Kiadó: Veszprém Megyei Múzeumi Igazgatóság Veszprém, 2001.)</w:t>
      </w:r>
    </w:p>
    <w:p w:rsidR="00871667" w:rsidRDefault="00070483" w:rsidP="00871667">
      <w:pPr>
        <w:pStyle w:val="Listaszerbekezds"/>
        <w:ind w:left="1418" w:right="992"/>
        <w:rPr>
          <w:rFonts w:ascii="Algerian" w:hAnsi="Algerian"/>
          <w:b/>
          <w:sz w:val="48"/>
          <w:szCs w:val="48"/>
          <w:u w:val="single"/>
        </w:rPr>
      </w:pPr>
      <w:r>
        <w:rPr>
          <w:rFonts w:ascii="Georgia" w:hAnsi="Georgia"/>
          <w:noProof/>
          <w:sz w:val="28"/>
          <w:szCs w:val="28"/>
          <w:lang w:eastAsia="hu-HU"/>
        </w:rPr>
        <w:drawing>
          <wp:inline distT="0" distB="0" distL="0" distR="0">
            <wp:extent cx="1885950" cy="253511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ldoAtLutherDenkm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632" cy="258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483" w:rsidRPr="00871667" w:rsidRDefault="00070483" w:rsidP="00871667">
      <w:pPr>
        <w:pStyle w:val="Listaszerbekezds"/>
        <w:ind w:left="426" w:right="992"/>
        <w:jc w:val="center"/>
        <w:rPr>
          <w:rFonts w:ascii="Georgia" w:hAnsi="Georgia"/>
          <w:sz w:val="28"/>
          <w:szCs w:val="28"/>
        </w:rPr>
      </w:pPr>
      <w:r w:rsidRPr="00871667">
        <w:rPr>
          <w:rFonts w:ascii="Algerian" w:hAnsi="Algerian"/>
          <w:b/>
          <w:sz w:val="48"/>
          <w:szCs w:val="48"/>
          <w:u w:val="single"/>
        </w:rPr>
        <w:lastRenderedPageBreak/>
        <w:t>Husziták</w:t>
      </w:r>
    </w:p>
    <w:p w:rsidR="00871667" w:rsidRPr="00070483" w:rsidRDefault="00871667" w:rsidP="00871667">
      <w:pPr>
        <w:pStyle w:val="Listaszerbekezds"/>
        <w:ind w:left="-284"/>
        <w:jc w:val="center"/>
        <w:rPr>
          <w:rFonts w:ascii="Algerian" w:hAnsi="Algerian"/>
          <w:b/>
          <w:sz w:val="48"/>
          <w:szCs w:val="48"/>
          <w:u w:val="single"/>
        </w:rPr>
      </w:pPr>
    </w:p>
    <w:p w:rsidR="00871667" w:rsidRPr="00871667" w:rsidRDefault="00070483" w:rsidP="00871667">
      <w:pPr>
        <w:pStyle w:val="Listaszerbekezds"/>
        <w:numPr>
          <w:ilvl w:val="0"/>
          <w:numId w:val="3"/>
        </w:numPr>
        <w:ind w:left="284"/>
        <w:rPr>
          <w:rFonts w:ascii="Georgia" w:hAnsi="Georgia" w:cstheme="minorHAnsi"/>
          <w:sz w:val="28"/>
          <w:szCs w:val="28"/>
        </w:rPr>
      </w:pPr>
      <w:r w:rsidRPr="00871667">
        <w:rPr>
          <w:rFonts w:ascii="Georgia" w:hAnsi="Georgia"/>
          <w:sz w:val="28"/>
          <w:szCs w:val="28"/>
        </w:rPr>
        <w:t xml:space="preserve">A </w:t>
      </w:r>
      <w:r w:rsidRPr="00871667">
        <w:rPr>
          <w:rFonts w:ascii="Georgia" w:hAnsi="Georgia"/>
          <w:b/>
          <w:bCs/>
          <w:sz w:val="28"/>
          <w:szCs w:val="28"/>
        </w:rPr>
        <w:t>husziták</w:t>
      </w:r>
      <w:r w:rsidRPr="00871667">
        <w:rPr>
          <w:rFonts w:ascii="Georgia" w:hAnsi="Georgia"/>
          <w:sz w:val="28"/>
          <w:szCs w:val="28"/>
        </w:rPr>
        <w:t xml:space="preserve"> a </w:t>
      </w:r>
      <w:r w:rsidRPr="00871667">
        <w:rPr>
          <w:rFonts w:ascii="Georgia" w:hAnsi="Georgia"/>
          <w:b/>
          <w:sz w:val="28"/>
          <w:szCs w:val="28"/>
        </w:rPr>
        <w:t>Husz János</w:t>
      </w:r>
      <w:r w:rsidRPr="00871667">
        <w:rPr>
          <w:rFonts w:ascii="Georgia" w:hAnsi="Georgia"/>
          <w:sz w:val="28"/>
          <w:szCs w:val="28"/>
        </w:rPr>
        <w:t xml:space="preserve"> által </w:t>
      </w:r>
      <w:r w:rsidRPr="00871667">
        <w:rPr>
          <w:rFonts w:ascii="Georgia" w:hAnsi="Georgia"/>
          <w:b/>
          <w:sz w:val="28"/>
          <w:szCs w:val="28"/>
        </w:rPr>
        <w:t xml:space="preserve">John </w:t>
      </w:r>
      <w:proofErr w:type="spellStart"/>
      <w:r w:rsidRPr="00871667">
        <w:rPr>
          <w:rFonts w:ascii="Georgia" w:hAnsi="Georgia"/>
          <w:b/>
          <w:sz w:val="28"/>
          <w:szCs w:val="28"/>
        </w:rPr>
        <w:t>Wycliffe</w:t>
      </w:r>
      <w:proofErr w:type="spellEnd"/>
      <w:r w:rsidRPr="00871667">
        <w:rPr>
          <w:rFonts w:ascii="Georgia" w:hAnsi="Georgia"/>
          <w:sz w:val="28"/>
          <w:szCs w:val="28"/>
        </w:rPr>
        <w:t xml:space="preserve"> nyomán elindított vallási mozgalom, a </w:t>
      </w:r>
      <w:r w:rsidRPr="00871667">
        <w:rPr>
          <w:rFonts w:ascii="Georgia" w:hAnsi="Georgia"/>
          <w:i/>
          <w:iCs/>
          <w:sz w:val="28"/>
          <w:szCs w:val="28"/>
        </w:rPr>
        <w:t>huszitizmus</w:t>
      </w:r>
      <w:r w:rsidRPr="00871667">
        <w:rPr>
          <w:rFonts w:ascii="Georgia" w:hAnsi="Georgia"/>
          <w:sz w:val="28"/>
          <w:szCs w:val="28"/>
        </w:rPr>
        <w:t xml:space="preserve"> követői, amely az európai </w:t>
      </w:r>
      <w:r w:rsidRPr="00871667">
        <w:rPr>
          <w:rFonts w:ascii="Georgia" w:hAnsi="Georgia"/>
          <w:sz w:val="28"/>
          <w:szCs w:val="28"/>
        </w:rPr>
        <w:t>reformáció</w:t>
      </w:r>
      <w:r w:rsidRPr="00871667">
        <w:rPr>
          <w:rFonts w:ascii="Georgia" w:hAnsi="Georgia"/>
          <w:sz w:val="28"/>
          <w:szCs w:val="28"/>
        </w:rPr>
        <w:t xml:space="preserve"> fontos előzményének tekinthető. </w:t>
      </w:r>
    </w:p>
    <w:p w:rsidR="00871667" w:rsidRPr="00871667" w:rsidRDefault="00070483" w:rsidP="00871667">
      <w:pPr>
        <w:pStyle w:val="Listaszerbekezds"/>
        <w:numPr>
          <w:ilvl w:val="0"/>
          <w:numId w:val="3"/>
        </w:numPr>
        <w:ind w:left="284"/>
        <w:rPr>
          <w:rFonts w:ascii="Georgia" w:hAnsi="Georgia" w:cstheme="minorHAnsi"/>
          <w:sz w:val="28"/>
          <w:szCs w:val="28"/>
        </w:rPr>
      </w:pPr>
      <w:r w:rsidRPr="00871667">
        <w:rPr>
          <w:rFonts w:ascii="Georgia" w:hAnsi="Georgia"/>
          <w:sz w:val="28"/>
          <w:szCs w:val="28"/>
        </w:rPr>
        <w:t>Csehországban</w:t>
      </w:r>
      <w:r w:rsidRPr="00871667">
        <w:rPr>
          <w:rFonts w:ascii="Georgia" w:hAnsi="Georgia"/>
          <w:sz w:val="28"/>
          <w:szCs w:val="28"/>
        </w:rPr>
        <w:t xml:space="preserve"> Husz máglyahalála után a mozgalom tovább fejlődött, hívei a börtönben megkérdezett Husz jóváhagyásával felújították azt az ősi keresztény szokást, hogy az úrvacsorában a szentostya mellett bevezették szentségek kehely által történő kiszolgáltatását. </w:t>
      </w:r>
    </w:p>
    <w:p w:rsidR="00070483" w:rsidRPr="00871667" w:rsidRDefault="00070483" w:rsidP="00871667">
      <w:pPr>
        <w:pStyle w:val="Listaszerbekezds"/>
        <w:numPr>
          <w:ilvl w:val="0"/>
          <w:numId w:val="3"/>
        </w:numPr>
        <w:ind w:left="284"/>
        <w:rPr>
          <w:rFonts w:ascii="Georgia" w:hAnsi="Georgia" w:cstheme="minorHAnsi"/>
          <w:sz w:val="28"/>
          <w:szCs w:val="28"/>
        </w:rPr>
      </w:pPr>
      <w:r w:rsidRPr="00871667">
        <w:rPr>
          <w:rFonts w:ascii="Georgia" w:hAnsi="Georgia"/>
          <w:sz w:val="28"/>
          <w:szCs w:val="28"/>
        </w:rPr>
        <w:t xml:space="preserve">A husziták ugyan kezdettől fogva pártokra voltak szakadva, de a pártokat a közös veszély egyesítette és mind a császár serege, mind pedig a pápai legátusok által vezérelt keresztesek és zsoldosok ellen olyan lelkesen és vitézül harcoltak, hogy a 12 évig, </w:t>
      </w:r>
      <w:r w:rsidRPr="00871667">
        <w:rPr>
          <w:rFonts w:ascii="Georgia" w:hAnsi="Georgia"/>
          <w:sz w:val="28"/>
          <w:szCs w:val="28"/>
        </w:rPr>
        <w:t>1419</w:t>
      </w:r>
      <w:r w:rsidRPr="00871667">
        <w:rPr>
          <w:rFonts w:ascii="Georgia" w:hAnsi="Georgia"/>
          <w:sz w:val="28"/>
          <w:szCs w:val="28"/>
        </w:rPr>
        <w:t xml:space="preserve"> és </w:t>
      </w:r>
      <w:r w:rsidRPr="00871667">
        <w:rPr>
          <w:rFonts w:ascii="Georgia" w:hAnsi="Georgia"/>
          <w:sz w:val="28"/>
          <w:szCs w:val="28"/>
        </w:rPr>
        <w:t>1432</w:t>
      </w:r>
      <w:r w:rsidRPr="00871667">
        <w:rPr>
          <w:rFonts w:ascii="Georgia" w:hAnsi="Georgia"/>
          <w:sz w:val="28"/>
          <w:szCs w:val="28"/>
        </w:rPr>
        <w:t xml:space="preserve"> között dúló háborúban sorozatos győzelmeket arattak. A veszély csökkenésével azonban a pártok fokozatosan ellentétbe kerültek egymással.</w:t>
      </w:r>
    </w:p>
    <w:p w:rsidR="00070483" w:rsidRDefault="00871667" w:rsidP="00070483">
      <w:pPr>
        <w:pStyle w:val="Listaszerbekezds"/>
        <w:ind w:left="1418"/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noProof/>
          <w:sz w:val="28"/>
          <w:szCs w:val="28"/>
          <w:lang w:eastAsia="hu-HU"/>
        </w:rPr>
        <w:drawing>
          <wp:inline distT="0" distB="0" distL="0" distR="0">
            <wp:extent cx="2600325" cy="3809476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px-Jan_Hus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649" cy="381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7" w:rsidRPr="00871667" w:rsidRDefault="00871667" w:rsidP="00070483">
      <w:pPr>
        <w:pStyle w:val="Listaszerbekezds"/>
        <w:ind w:left="1418"/>
        <w:rPr>
          <w:rFonts w:ascii="Georgia" w:hAnsi="Georgia" w:cstheme="minorHAnsi"/>
          <w:b/>
          <w:sz w:val="28"/>
          <w:szCs w:val="28"/>
        </w:rPr>
      </w:pPr>
      <w:r w:rsidRPr="00871667">
        <w:rPr>
          <w:rFonts w:ascii="Georgia" w:hAnsi="Georgia" w:cstheme="minorHAnsi"/>
          <w:b/>
          <w:sz w:val="28"/>
          <w:szCs w:val="28"/>
        </w:rPr>
        <w:t>Husz János</w:t>
      </w: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Default="00070483" w:rsidP="00070483">
      <w:pPr>
        <w:pStyle w:val="Listaszerbekezds"/>
        <w:ind w:left="1418"/>
        <w:rPr>
          <w:rFonts w:cstheme="minorHAnsi"/>
          <w:sz w:val="28"/>
          <w:szCs w:val="28"/>
        </w:rPr>
      </w:pPr>
    </w:p>
    <w:p w:rsidR="00070483" w:rsidRPr="00070483" w:rsidRDefault="00070483" w:rsidP="00070483">
      <w:pPr>
        <w:pStyle w:val="Listaszerbekezds"/>
        <w:ind w:left="1418"/>
        <w:rPr>
          <w:rFonts w:ascii="Georgia" w:hAnsi="Georgia"/>
          <w:sz w:val="28"/>
          <w:szCs w:val="28"/>
        </w:rPr>
      </w:pPr>
    </w:p>
    <w:sectPr w:rsidR="00070483" w:rsidRPr="0007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DE"/>
    <w:multiLevelType w:val="hybridMultilevel"/>
    <w:tmpl w:val="EBB62E2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00BE"/>
    <w:multiLevelType w:val="hybridMultilevel"/>
    <w:tmpl w:val="2A125B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C5ABC"/>
    <w:multiLevelType w:val="hybridMultilevel"/>
    <w:tmpl w:val="0EA64BE8"/>
    <w:lvl w:ilvl="0" w:tplc="040E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44"/>
    <w:rsid w:val="00070483"/>
    <w:rsid w:val="006A5244"/>
    <w:rsid w:val="006F56F2"/>
    <w:rsid w:val="008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0B53"/>
  <w15:chartTrackingRefBased/>
  <w15:docId w15:val="{042D4839-6938-4E0C-A10F-2BA0E301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A524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A5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Minta Tanuló</dc:creator>
  <cp:keywords/>
  <dc:description/>
  <cp:lastModifiedBy>Minta Tanuló</cp:lastModifiedBy>
  <cp:revision>1</cp:revision>
  <dcterms:created xsi:type="dcterms:W3CDTF">2017-03-23T07:30:00Z</dcterms:created>
  <dcterms:modified xsi:type="dcterms:W3CDTF">2017-03-23T08:01:00Z</dcterms:modified>
</cp:coreProperties>
</file>